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8BDB5" w14:textId="77777777" w:rsidR="00107C33" w:rsidRPr="00107C33" w:rsidRDefault="007A3B86" w:rsidP="004F028D">
      <w:pPr>
        <w:pStyle w:val="bodytext"/>
      </w:pPr>
      <w:r>
        <w:pict w14:anchorId="0CD0AE02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58.3pt;margin-top:52.25pt;width:514.8pt;height:47.1pt;z-index:251658240;visibility:visible;mso-wrap-edited:f;mso-wrap-distance-left:2.88pt;mso-wrap-distance-top:2.88pt;mso-wrap-distance-right:2.88pt;mso-wrap-distance-bottom:2.88pt;mso-position-horizontal-relative:page;mso-position-vertical-relative:page" fillcolor="#eaf1dd" stroked="f" strokeweight="0" insetpen="t" o:cliptowrap="t">
            <v:fill color2="fill lighten(51)" angle="-45" focusposition=".5,.5" focussize="" method="linear sigma" type="gradient"/>
            <v:shadow color="#ccc"/>
            <o:lock v:ext="edit" shapetype="t"/>
            <v:textbox style="mso-next-textbox:#_x0000_s1050;mso-column-margin:5.7pt;mso-fit-shape-to-text:t" inset="2.85pt,2.85pt,2.85pt,2.85pt">
              <w:txbxContent>
                <w:p w14:paraId="6F8C8E23" w14:textId="77777777" w:rsidR="001669AB" w:rsidRPr="003F3081" w:rsidRDefault="00194E4C" w:rsidP="003C4058">
                  <w:pPr>
                    <w:pStyle w:val="Heading1"/>
                    <w:jc w:val="center"/>
                    <w:rPr>
                      <w:rFonts w:ascii="Arial" w:hAnsi="Arial" w:cs="Arial"/>
                      <w:b/>
                      <w:i/>
                      <w:color w:val="244061" w:themeColor="accent1" w:themeShade="80"/>
                    </w:rPr>
                  </w:pPr>
                  <w:r w:rsidRPr="003F3081">
                    <w:rPr>
                      <w:rFonts w:ascii="Arial" w:hAnsi="Arial" w:cs="Arial"/>
                      <w:b/>
                      <w:i/>
                      <w:color w:val="244061" w:themeColor="accent1" w:themeShade="80"/>
                    </w:rPr>
                    <w:t>Business</w:t>
                  </w:r>
                  <w:r w:rsidR="00107C33" w:rsidRPr="003F3081">
                    <w:rPr>
                      <w:rFonts w:ascii="Arial" w:hAnsi="Arial" w:cs="Arial"/>
                      <w:b/>
                      <w:i/>
                      <w:color w:val="244061" w:themeColor="accent1" w:themeShade="80"/>
                    </w:rPr>
                    <w:t xml:space="preserve"> Record Retention</w:t>
                  </w:r>
                </w:p>
              </w:txbxContent>
            </v:textbox>
            <w10:wrap side="left" anchorx="page" anchory="page"/>
          </v:shape>
        </w:pict>
      </w:r>
      <w:r>
        <w:pict w14:anchorId="3CB03694">
          <v:rect id="_x0000_s1049" style="position:absolute;margin-left:40.3pt;margin-top:46pt;width:540pt;height:63.4pt;z-index:251657216;visibility:visible;mso-wrap-edited:f;mso-wrap-distance-left:2.88pt;mso-wrap-distance-top:2.88pt;mso-wrap-distance-right:2.88pt;mso-wrap-distance-bottom:2.88pt;mso-position-horizontal-relative:page;mso-position-vertical-relative:page" fillcolor="#eaf1dd" strokecolor="#c2d69b" strokeweight="1pt" insetpen="t" o:cliptowrap="t">
            <v:fill color2="#eaf1dd"/>
            <v:imagedata embosscolor="shadow add(51)"/>
            <v:shadow on="t" type="perspective" color="#4e6128" opacity=".5" offset="1pt" offset2="-3pt"/>
            <o:lock v:ext="edit" shapetype="t"/>
            <v:textbox inset="2.88pt,2.88pt,2.88pt,2.88pt"/>
            <w10:wrap side="left" anchorx="page" anchory="page"/>
          </v:rect>
        </w:pict>
      </w:r>
      <w:r>
        <w:pict w14:anchorId="4F2A99EA">
          <v:rect id="_x0000_s1044" style="position:absolute;margin-left:472pt;margin-top:685.25pt;width:108pt;height:54pt;z-index:251655168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p w14:paraId="2EF2ADD5" w14:textId="77777777" w:rsidR="00107C33" w:rsidRPr="00107C33" w:rsidRDefault="00107C33" w:rsidP="00107C33"/>
    <w:p w14:paraId="2F039F91" w14:textId="77777777" w:rsidR="00107C33" w:rsidRPr="00107C33" w:rsidRDefault="00107C33" w:rsidP="00107C33"/>
    <w:p w14:paraId="390D59B0" w14:textId="77777777" w:rsidR="00107C33" w:rsidRPr="00107C33" w:rsidRDefault="00107C33" w:rsidP="00107C33"/>
    <w:p w14:paraId="503690E0" w14:textId="77777777" w:rsidR="00107C33" w:rsidRPr="00107C33" w:rsidRDefault="00107C33" w:rsidP="00107C33"/>
    <w:p w14:paraId="5860B658" w14:textId="77777777" w:rsidR="00107C33" w:rsidRPr="00107C33" w:rsidRDefault="00107C33" w:rsidP="00107C33"/>
    <w:p w14:paraId="11402710" w14:textId="77777777" w:rsidR="00107C33" w:rsidRPr="00107C33" w:rsidRDefault="007A3B86" w:rsidP="00107C33">
      <w:r>
        <w:pict w14:anchorId="305F9128">
          <v:shape id="_x0000_s1042" type="#_x0000_t202" style="position:absolute;margin-left:208.45pt;margin-top:125.2pt;width:371.85pt;height:631.1pt;z-index:25165414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tbl>
                  <w:tblPr>
                    <w:tblW w:w="7232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12" w:space="0" w:color="76923C" w:themeColor="accent3" w:themeShade="BF"/>
                    </w:tblBorders>
                    <w:tblLook w:val="04A0" w:firstRow="1" w:lastRow="0" w:firstColumn="1" w:lastColumn="0" w:noHBand="0" w:noVBand="1"/>
                  </w:tblPr>
                  <w:tblGrid>
                    <w:gridCol w:w="4359"/>
                    <w:gridCol w:w="2873"/>
                  </w:tblGrid>
                  <w:tr w:rsidR="00F81B10" w:rsidRPr="00F81B10" w14:paraId="3C055E3F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DBE5F1" w:themeFill="accent1" w:themeFillTint="33"/>
                        <w:hideMark/>
                      </w:tcPr>
                      <w:p w14:paraId="6E3C7AE6" w14:textId="77777777" w:rsidR="00F81B10" w:rsidRPr="00F81B10" w:rsidRDefault="00F81B10" w:rsidP="00F81B10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4A442A" w:themeColor="background2" w:themeShade="40"/>
                            <w:sz w:val="14"/>
                            <w:szCs w:val="14"/>
                            <w:u w:val="single"/>
                          </w:rPr>
                        </w:pPr>
                        <w:r w:rsidRPr="00F81B10">
                          <w:rPr>
                            <w:rFonts w:ascii="Arial" w:hAnsi="Arial" w:cs="Arial"/>
                            <w:b/>
                            <w:color w:val="4A442A" w:themeColor="background2" w:themeShade="40"/>
                            <w:sz w:val="14"/>
                            <w:szCs w:val="14"/>
                            <w:u w:val="single"/>
                          </w:rPr>
                          <w:t>DOCUMENT 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DBE5F1" w:themeFill="accent1" w:themeFillTint="33"/>
                        <w:hideMark/>
                      </w:tcPr>
                      <w:p w14:paraId="2143AB0A" w14:textId="77777777" w:rsidR="00F81B10" w:rsidRPr="00F81B10" w:rsidRDefault="00F81B10" w:rsidP="00F81B10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4A442A" w:themeColor="background2" w:themeShade="40"/>
                            <w:sz w:val="14"/>
                            <w:szCs w:val="14"/>
                            <w:u w:val="single"/>
                          </w:rPr>
                        </w:pPr>
                        <w:r w:rsidRPr="00F81B10">
                          <w:rPr>
                            <w:rFonts w:ascii="Arial" w:hAnsi="Arial" w:cs="Arial"/>
                            <w:b/>
                            <w:color w:val="4A442A" w:themeColor="background2" w:themeShade="40"/>
                            <w:sz w:val="14"/>
                            <w:szCs w:val="14"/>
                            <w:u w:val="single"/>
                          </w:rPr>
                          <w:t>RETENTION</w:t>
                        </w:r>
                      </w:p>
                    </w:tc>
                  </w:tr>
                  <w:tr w:rsidR="00F81B10" w:rsidRPr="00F81B10" w14:paraId="3DCC76FF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34FD78E5" w14:textId="77777777" w:rsidR="00F81B10" w:rsidRPr="003F3081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4"/>
                            <w:szCs w:val="14"/>
                          </w:rPr>
                        </w:pPr>
                        <w:r w:rsidRPr="003F3081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4"/>
                            <w:szCs w:val="14"/>
                          </w:rPr>
                          <w:t>Accident Reports &amp; Claims (insurance or other)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7B13B324" w14:textId="77777777" w:rsidR="00F81B10" w:rsidRPr="003F3081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4"/>
                            <w:szCs w:val="14"/>
                          </w:rPr>
                        </w:pPr>
                        <w:r w:rsidRPr="003F3081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4"/>
                            <w:szCs w:val="14"/>
                          </w:rPr>
                          <w:t>Permanent</w:t>
                        </w:r>
                      </w:p>
                    </w:tc>
                  </w:tr>
                  <w:tr w:rsidR="00F81B10" w:rsidRPr="00F81B10" w14:paraId="134939C9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67FDE57B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Accounts Payable Ledgers/Schedules</w:t>
                        </w:r>
                      </w:p>
                    </w:tc>
                    <w:tc>
                      <w:tcPr>
                        <w:tcW w:w="0" w:type="auto"/>
                        <w:shd w:val="clear" w:color="auto" w:fill="DBE5F1" w:themeFill="accent1" w:themeFillTint="33"/>
                        <w:vAlign w:val="center"/>
                        <w:hideMark/>
                      </w:tcPr>
                      <w:p w14:paraId="12599F84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7 years</w:t>
                        </w:r>
                      </w:p>
                    </w:tc>
                  </w:tr>
                  <w:tr w:rsidR="00F81B10" w:rsidRPr="00F81B10" w14:paraId="3F8FF741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7B3A9BA6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Accounts Receivable Ledgers/Schedules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12722206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8 years</w:t>
                        </w:r>
                      </w:p>
                    </w:tc>
                  </w:tr>
                  <w:tr w:rsidR="00F81B10" w:rsidRPr="00F81B10" w14:paraId="5C1F479D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  <w:hideMark/>
                      </w:tcPr>
                      <w:p w14:paraId="110D3F80" w14:textId="77777777" w:rsidR="00F81B10" w:rsidRPr="003F3081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3F3081"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  <w:t>Audit Reports</w:t>
                        </w:r>
                      </w:p>
                    </w:tc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  <w:hideMark/>
                      </w:tcPr>
                      <w:p w14:paraId="4449BE88" w14:textId="77777777" w:rsidR="00F81B10" w:rsidRPr="003F3081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3F3081"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  <w:t>Permanent</w:t>
                        </w:r>
                        <w:bookmarkStart w:id="0" w:name="_GoBack"/>
                        <w:bookmarkEnd w:id="0"/>
                      </w:p>
                    </w:tc>
                  </w:tr>
                  <w:tr w:rsidR="00F81B10" w:rsidRPr="00F81B10" w14:paraId="61065B10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370B3491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Bank Statements *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43EC730C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6 years</w:t>
                        </w:r>
                      </w:p>
                    </w:tc>
                  </w:tr>
                  <w:tr w:rsidR="00F81B10" w:rsidRPr="00F81B10" w14:paraId="07826488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  <w:hideMark/>
                      </w:tcPr>
                      <w:p w14:paraId="4BE06E7F" w14:textId="77777777" w:rsidR="00F81B10" w:rsidRPr="003F3081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3F3081"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  <w:t>Capital Stock &amp; Bond records</w:t>
                        </w:r>
                      </w:p>
                    </w:tc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  <w:hideMark/>
                      </w:tcPr>
                      <w:p w14:paraId="7BFBD75F" w14:textId="77777777" w:rsidR="00F81B10" w:rsidRPr="003F3081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3F3081"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  <w:t>Permanent</w:t>
                        </w:r>
                      </w:p>
                    </w:tc>
                  </w:tr>
                  <w:tr w:rsidR="00F81B10" w:rsidRPr="00F81B10" w14:paraId="409B50A1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30576330" w14:textId="77777777" w:rsidR="00F81B10" w:rsidRPr="003F3081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3F3081"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  <w:t>Cash Books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2385019B" w14:textId="77777777" w:rsidR="00F81B10" w:rsidRPr="003F3081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3F3081"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  <w:t>Permanent</w:t>
                        </w:r>
                      </w:p>
                    </w:tc>
                  </w:tr>
                  <w:tr w:rsidR="00F81B10" w:rsidRPr="00F81B10" w14:paraId="7C8E2957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  <w:hideMark/>
                      </w:tcPr>
                      <w:p w14:paraId="2171089B" w14:textId="77777777" w:rsidR="00F81B10" w:rsidRPr="003F3081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3F3081"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  <w:t>Chart of Accounts</w:t>
                        </w:r>
                      </w:p>
                    </w:tc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  <w:hideMark/>
                      </w:tcPr>
                      <w:p w14:paraId="0863ED2A" w14:textId="77777777" w:rsidR="00F81B10" w:rsidRPr="003F3081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3F3081"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  <w:t>Permanent</w:t>
                        </w:r>
                      </w:p>
                    </w:tc>
                  </w:tr>
                  <w:tr w:rsidR="00F81B10" w:rsidRPr="00F81B10" w14:paraId="2E8311DE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74D4DA93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Cancelled Checks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24D22FDE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6 years</w:t>
                        </w:r>
                      </w:p>
                    </w:tc>
                  </w:tr>
                  <w:tr w:rsidR="00F81B10" w:rsidRPr="00F81B10" w14:paraId="73A1A58C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  <w:hideMark/>
                      </w:tcPr>
                      <w:p w14:paraId="755150A8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Contracts / Leases</w:t>
                        </w:r>
                      </w:p>
                    </w:tc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  <w:hideMark/>
                      </w:tcPr>
                      <w:p w14:paraId="4B902328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7 years from time of expiration</w:t>
                        </w:r>
                      </w:p>
                    </w:tc>
                  </w:tr>
                  <w:tr w:rsidR="00F81B10" w:rsidRPr="00F81B10" w14:paraId="3FE6BC37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1B58DAE8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Correspondence (customer/vendor)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3AD2B140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 xml:space="preserve">2 years </w:t>
                        </w:r>
                      </w:p>
                    </w:tc>
                  </w:tr>
                  <w:tr w:rsidR="00F81B10" w:rsidRPr="00F81B10" w14:paraId="48B214FB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  <w:hideMark/>
                      </w:tcPr>
                      <w:p w14:paraId="11CF6D43" w14:textId="77777777" w:rsidR="00F81B10" w:rsidRPr="003F3081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3F3081"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  <w:t>Correspondence (legal or tax related)</w:t>
                        </w:r>
                      </w:p>
                    </w:tc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  <w:hideMark/>
                      </w:tcPr>
                      <w:p w14:paraId="5D9F70AA" w14:textId="77777777" w:rsidR="00F81B10" w:rsidRPr="003F3081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3F3081"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  <w:t>Permanent</w:t>
                        </w:r>
                      </w:p>
                    </w:tc>
                  </w:tr>
                  <w:tr w:rsidR="00F81B10" w:rsidRPr="00F81B10" w14:paraId="74BA84B4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72DBB83F" w14:textId="77777777" w:rsidR="00F81B10" w:rsidRPr="003F3081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3F3081"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  <w:t>Deeds, Mortgages &amp; Bills of Sale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72384BA2" w14:textId="77777777" w:rsidR="00F81B10" w:rsidRPr="003F3081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3F3081"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  <w:t>Permanent</w:t>
                        </w:r>
                      </w:p>
                    </w:tc>
                  </w:tr>
                  <w:tr w:rsidR="00F81B10" w:rsidRPr="00F81B10" w14:paraId="2F026FFD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  <w:hideMark/>
                      </w:tcPr>
                      <w:p w14:paraId="3281DB29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Deposit Slips</w:t>
                        </w:r>
                      </w:p>
                    </w:tc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  <w:hideMark/>
                      </w:tcPr>
                      <w:p w14:paraId="3AC191C8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1 year</w:t>
                        </w:r>
                      </w:p>
                    </w:tc>
                  </w:tr>
                  <w:tr w:rsidR="00F81B10" w:rsidRPr="00F81B10" w14:paraId="13CD171C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0B8EF795" w14:textId="77777777" w:rsidR="00F81B10" w:rsidRPr="003F3081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3F3081"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  <w:t>Depreciation Schedules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06BCCB3A" w14:textId="00E4483B" w:rsidR="00F81B10" w:rsidRPr="003F3081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3F3081"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  <w:t>Permanent</w:t>
                        </w:r>
                      </w:p>
                    </w:tc>
                  </w:tr>
                  <w:tr w:rsidR="00F81B10" w:rsidRPr="00F81B10" w14:paraId="35DC4BAD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  <w:hideMark/>
                      </w:tcPr>
                      <w:p w14:paraId="3DFC5900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Employee Personnel records</w:t>
                        </w:r>
                      </w:p>
                    </w:tc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  <w:hideMark/>
                      </w:tcPr>
                      <w:p w14:paraId="14EF27F3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7 years from date of termination</w:t>
                        </w:r>
                      </w:p>
                    </w:tc>
                  </w:tr>
                  <w:tr w:rsidR="00F81B10" w:rsidRPr="00F81B10" w14:paraId="0004A748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5F5000BD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Employee applications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1B394B26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3 years from date of submission</w:t>
                        </w:r>
                      </w:p>
                    </w:tc>
                  </w:tr>
                  <w:tr w:rsidR="00F81B10" w:rsidRPr="00F81B10" w14:paraId="41E146FB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  <w:hideMark/>
                      </w:tcPr>
                      <w:p w14:paraId="4D922AA8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Expense reports</w:t>
                        </w:r>
                      </w:p>
                    </w:tc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  <w:hideMark/>
                      </w:tcPr>
                      <w:p w14:paraId="7B7B3D08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7 years</w:t>
                        </w:r>
                      </w:p>
                    </w:tc>
                  </w:tr>
                  <w:tr w:rsidR="00F81B10" w:rsidRPr="00F81B10" w14:paraId="36D3F8DC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7A6CD463" w14:textId="77777777" w:rsidR="00F81B10" w:rsidRPr="003F3081" w:rsidRDefault="00F81B10" w:rsidP="00F81B10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3F3081"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  <w:t>Financial statements (year-end only)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3C1CC590" w14:textId="165F834A" w:rsidR="00F81B10" w:rsidRPr="003F3081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3F3081"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  <w:t>Permanent</w:t>
                        </w:r>
                      </w:p>
                    </w:tc>
                  </w:tr>
                  <w:tr w:rsidR="00F81B10" w:rsidRPr="00F81B10" w14:paraId="13C25E68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  <w:hideMark/>
                      </w:tcPr>
                      <w:p w14:paraId="7CFED7B3" w14:textId="77777777" w:rsidR="00F81B10" w:rsidRPr="003F3081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3F3081"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  <w:t>General Ledger &amp; Year End Trial Balance</w:t>
                        </w:r>
                      </w:p>
                    </w:tc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  <w:hideMark/>
                      </w:tcPr>
                      <w:p w14:paraId="57A5EEAE" w14:textId="77777777" w:rsidR="00F81B10" w:rsidRPr="003F3081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3F3081"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  <w:t>Permanent</w:t>
                        </w:r>
                      </w:p>
                    </w:tc>
                  </w:tr>
                  <w:tr w:rsidR="00F81B10" w:rsidRPr="00F81B10" w14:paraId="0996E649" w14:textId="77777777" w:rsidTr="007A3B86">
                    <w:trPr>
                      <w:trHeight w:val="411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22AC836A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Insurance policies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4F3A45DC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3 years from date of expiration, lapse, or replacement</w:t>
                        </w:r>
                      </w:p>
                    </w:tc>
                  </w:tr>
                  <w:tr w:rsidR="00F81B10" w:rsidRPr="00F81B10" w14:paraId="0D03BAF1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</w:tcPr>
                      <w:p w14:paraId="7D0D3E6E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Internal reports</w:t>
                        </w:r>
                      </w:p>
                    </w:tc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</w:tcPr>
                      <w:p w14:paraId="0020FFD8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3 years</w:t>
                        </w:r>
                      </w:p>
                    </w:tc>
                  </w:tr>
                  <w:tr w:rsidR="00F81B10" w:rsidRPr="00F81B10" w14:paraId="02136FB6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63276F3D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Inventory records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7AE36E82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7 years</w:t>
                        </w:r>
                      </w:p>
                    </w:tc>
                  </w:tr>
                  <w:tr w:rsidR="00F81B10" w:rsidRPr="00F81B10" w14:paraId="6AFB4516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  <w:hideMark/>
                      </w:tcPr>
                      <w:p w14:paraId="3EB13D9C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Invoices (any type)</w:t>
                        </w:r>
                      </w:p>
                    </w:tc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  <w:hideMark/>
                      </w:tcPr>
                      <w:p w14:paraId="30954EC2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7 years</w:t>
                        </w:r>
                      </w:p>
                    </w:tc>
                  </w:tr>
                  <w:tr w:rsidR="00F81B10" w:rsidRPr="00F81B10" w14:paraId="27B2468F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44964A50" w14:textId="77777777" w:rsidR="00F81B10" w:rsidRPr="003F3081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3F3081"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  <w:t>IRA/Keogh plan contributions, rollovers, transfers, &amp; distributions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54ADB980" w14:textId="77777777" w:rsidR="00F81B10" w:rsidRPr="003F3081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3F3081"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  <w:t>Permanent</w:t>
                        </w:r>
                      </w:p>
                    </w:tc>
                  </w:tr>
                  <w:tr w:rsidR="00F81B10" w:rsidRPr="00F81B10" w14:paraId="14F3EF3E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  <w:hideMark/>
                      </w:tcPr>
                      <w:p w14:paraId="7D49945E" w14:textId="77777777" w:rsidR="00F81B10" w:rsidRPr="003F3081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3F3081"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  <w:t>Minute books, bylaws, charters</w:t>
                        </w:r>
                      </w:p>
                    </w:tc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  <w:hideMark/>
                      </w:tcPr>
                      <w:p w14:paraId="0ACDD1BD" w14:textId="77777777" w:rsidR="00F81B10" w:rsidRPr="003F3081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3F3081"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  <w:t>Permanent</w:t>
                        </w:r>
                      </w:p>
                    </w:tc>
                  </w:tr>
                  <w:tr w:rsidR="00F81B10" w:rsidRPr="00F81B10" w14:paraId="333D08D1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6D2DDE1C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Payroll records (including third party garnishments &amp; requests &amp; time sheets)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13AEC80B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7 years</w:t>
                        </w:r>
                      </w:p>
                    </w:tc>
                  </w:tr>
                  <w:tr w:rsidR="00F81B10" w:rsidRPr="00F81B10" w14:paraId="25767ED6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  <w:hideMark/>
                      </w:tcPr>
                      <w:p w14:paraId="478803F4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Petty cash vouchers</w:t>
                        </w:r>
                      </w:p>
                    </w:tc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  <w:hideMark/>
                      </w:tcPr>
                      <w:p w14:paraId="480C932A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3 years</w:t>
                        </w:r>
                      </w:p>
                    </w:tc>
                  </w:tr>
                  <w:tr w:rsidR="00F81B10" w:rsidRPr="00F81B10" w14:paraId="0BC90C34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4DECA3A5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Purchase Orders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0A4ECADC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3 years</w:t>
                        </w:r>
                      </w:p>
                    </w:tc>
                  </w:tr>
                  <w:tr w:rsidR="00F81B10" w:rsidRPr="00F81B10" w14:paraId="41DF2B59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</w:tcPr>
                      <w:p w14:paraId="3AE5D5CC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Receiving Sheets</w:t>
                        </w:r>
                      </w:p>
                    </w:tc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</w:tcPr>
                      <w:p w14:paraId="1E47C1B6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3 years</w:t>
                        </w:r>
                      </w:p>
                    </w:tc>
                  </w:tr>
                  <w:tr w:rsidR="00F81B10" w:rsidRPr="00F81B10" w14:paraId="3A0A34BC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14:paraId="298ED312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Real Estate Documents */**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14:paraId="674415EE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6 years after property is disposed of and all liens/taxes are satisfied</w:t>
                        </w:r>
                      </w:p>
                    </w:tc>
                  </w:tr>
                  <w:tr w:rsidR="00F81B10" w:rsidRPr="00F81B10" w14:paraId="6763A7DF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  <w:hideMark/>
                      </w:tcPr>
                      <w:p w14:paraId="3495F201" w14:textId="77777777" w:rsidR="00F81B10" w:rsidRPr="003F3081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3F3081"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  <w:t>Retirement plan records</w:t>
                        </w:r>
                      </w:p>
                    </w:tc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  <w:hideMark/>
                      </w:tcPr>
                      <w:p w14:paraId="7771E4CE" w14:textId="77777777" w:rsidR="00F81B10" w:rsidRPr="003F3081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3F3081"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  <w:t>Permanent</w:t>
                        </w:r>
                      </w:p>
                    </w:tc>
                  </w:tr>
                  <w:tr w:rsidR="00F81B10" w:rsidRPr="00F81B10" w14:paraId="395FB084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752C0BB9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Safety records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35CA9FC2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6 years</w:t>
                        </w:r>
                      </w:p>
                    </w:tc>
                  </w:tr>
                  <w:tr w:rsidR="00F81B10" w:rsidRPr="00F81B10" w14:paraId="368AF36D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  <w:hideMark/>
                      </w:tcPr>
                      <w:p w14:paraId="27038608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Sales records</w:t>
                        </w:r>
                      </w:p>
                    </w:tc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  <w:hideMark/>
                      </w:tcPr>
                      <w:p w14:paraId="4D399EB9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7 years</w:t>
                        </w:r>
                      </w:p>
                    </w:tc>
                  </w:tr>
                  <w:tr w:rsidR="00F81B10" w:rsidRPr="00F81B10" w14:paraId="56FDF9A0" w14:textId="77777777" w:rsidTr="007A3B86">
                    <w:trPr>
                      <w:trHeight w:val="375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0BA97CBC" w14:textId="77777777" w:rsidR="00F81B10" w:rsidRPr="003F3081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3F3081"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  <w:t xml:space="preserve">Tax returns, revenue agents </w:t>
                        </w:r>
                        <w:proofErr w:type="gramStart"/>
                        <w:r w:rsidRPr="003F3081"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  <w:t>reports</w:t>
                        </w:r>
                        <w:proofErr w:type="gramEnd"/>
                        <w:r w:rsidRPr="003F3081"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  <w:t>, &amp; all other documents relating to tax liability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0022ED80" w14:textId="77777777" w:rsidR="00F81B10" w:rsidRPr="003F3081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3F3081"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  <w:t>Permanent</w:t>
                        </w:r>
                      </w:p>
                    </w:tc>
                  </w:tr>
                  <w:tr w:rsidR="00F81B10" w:rsidRPr="00F81B10" w14:paraId="500EB600" w14:textId="77777777" w:rsidTr="007A3B86">
                    <w:trPr>
                      <w:trHeight w:val="411"/>
                    </w:trPr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  <w:hideMark/>
                      </w:tcPr>
                      <w:p w14:paraId="685E5CD2" w14:textId="77777777" w:rsidR="00F81B10" w:rsidRPr="003F3081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3F3081"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  <w:t>Trademark registration, patents, copyrights, &amp; all other documents relating to creation of business</w:t>
                        </w:r>
                      </w:p>
                    </w:tc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  <w:hideMark/>
                      </w:tcPr>
                      <w:p w14:paraId="071BC985" w14:textId="77777777" w:rsidR="00F81B10" w:rsidRPr="003F3081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3F3081">
                          <w:rPr>
                            <w:rFonts w:ascii="Arial" w:hAnsi="Arial" w:cs="Arial"/>
                            <w:b/>
                            <w:bCs/>
                            <w:color w:val="4A442A" w:themeColor="background2" w:themeShade="40"/>
                            <w:sz w:val="14"/>
                            <w:szCs w:val="14"/>
                          </w:rPr>
                          <w:t>Permanent</w:t>
                        </w:r>
                      </w:p>
                    </w:tc>
                  </w:tr>
                  <w:tr w:rsidR="00F81B10" w:rsidRPr="00F81B10" w14:paraId="7399AEB9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5F69112A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Trial Balances (monthly)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14:paraId="5CC45910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3 years</w:t>
                        </w:r>
                      </w:p>
                    </w:tc>
                  </w:tr>
                  <w:tr w:rsidR="00F81B10" w:rsidRPr="00F81B10" w14:paraId="69B7612A" w14:textId="77777777" w:rsidTr="007A3B86">
                    <w:trPr>
                      <w:trHeight w:val="259"/>
                    </w:trPr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  <w:hideMark/>
                      </w:tcPr>
                      <w:p w14:paraId="69D0EF55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W-2</w:t>
                        </w:r>
                      </w:p>
                    </w:tc>
                    <w:tc>
                      <w:tcPr>
                        <w:tcW w:w="0" w:type="auto"/>
                        <w:shd w:val="clear" w:color="auto" w:fill="EAF1DD" w:themeFill="accent3" w:themeFillTint="33"/>
                        <w:vAlign w:val="center"/>
                        <w:hideMark/>
                      </w:tcPr>
                      <w:p w14:paraId="0F7A8119" w14:textId="77777777" w:rsidR="00F81B10" w:rsidRPr="00F81B10" w:rsidRDefault="00F81B10" w:rsidP="0092658B">
                        <w:pPr>
                          <w:pStyle w:val="NoSpacing"/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</w:pPr>
                        <w:r w:rsidRPr="00F81B10">
                          <w:rPr>
                            <w:rFonts w:ascii="Arial" w:hAnsi="Arial" w:cs="Arial"/>
                            <w:color w:val="4A442A" w:themeColor="background2" w:themeShade="40"/>
                            <w:sz w:val="14"/>
                            <w:szCs w:val="14"/>
                          </w:rPr>
                          <w:t>7 years</w:t>
                        </w:r>
                      </w:p>
                    </w:tc>
                  </w:tr>
                </w:tbl>
                <w:p w14:paraId="3B17743B" w14:textId="77777777" w:rsidR="001669AB" w:rsidRPr="0036528D" w:rsidRDefault="001669AB" w:rsidP="0036528D">
                  <w:pPr>
                    <w:pStyle w:val="bodytext"/>
                  </w:pPr>
                </w:p>
              </w:txbxContent>
            </v:textbox>
            <w10:wrap side="left" anchorx="page" anchory="page"/>
          </v:shape>
        </w:pict>
      </w:r>
      <w:r>
        <w:pict w14:anchorId="5D507BA1">
          <v:rect id="_x0000_s1051" style="position:absolute;margin-left:40.3pt;margin-top:125.2pt;width:162pt;height:327.6pt;z-index:251653120;visibility:visible;mso-wrap-edited:f;mso-wrap-distance-left:2.88pt;mso-wrap-distance-top:2.88pt;mso-wrap-distance-right:2.88pt;mso-wrap-distance-bottom:2.88pt;mso-position-horizontal-relative:page;mso-position-vertical-relative:page" fillcolor="#eaf1dd" strokecolor="#c2d69b" strokeweight="1pt" insetpen="t" o:cliptowrap="t">
            <v:fill color2="#eaf1dd"/>
            <v:shadow on="t" type="perspective" color="#4e6128" opacity=".5" offset="1pt" offset2="-3pt"/>
            <o:lock v:ext="edit" shapetype="t"/>
            <v:textbox inset="2.88pt,2.88pt,2.88pt,2.88pt"/>
            <w10:wrap side="left" anchorx="page" anchory="page"/>
          </v:rect>
        </w:pict>
      </w:r>
    </w:p>
    <w:p w14:paraId="6527432A" w14:textId="77777777" w:rsidR="00107C33" w:rsidRDefault="007A3B86" w:rsidP="00107C33">
      <w:r>
        <w:pict w14:anchorId="73A3AFFE">
          <v:shape id="_x0000_s1052" type="#_x0000_t202" style="position:absolute;margin-left:46.3pt;margin-top:135.2pt;width:147.6pt;height:600.4pt;z-index:251659264;visibility:visible;mso-wrap-edited:f;mso-wrap-distance-left:2.88pt;mso-wrap-distance-top:2.88pt;mso-wrap-distance-right:2.88pt;mso-wrap-distance-bottom:2.88pt;mso-position-horizontal-relative:page;mso-position-vertical-relative:page" filled="f" fillcolor="#eeece1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14:paraId="6AD4210A" w14:textId="77777777" w:rsidR="001669AB" w:rsidRPr="003F3081" w:rsidRDefault="004F028D" w:rsidP="008A0FB1">
                  <w:pPr>
                    <w:pStyle w:val="tagline"/>
                    <w:rPr>
                      <w:b/>
                      <w:color w:val="244061" w:themeColor="accent1" w:themeShade="80"/>
                      <w:sz w:val="22"/>
                      <w:szCs w:val="22"/>
                    </w:rPr>
                  </w:pPr>
                  <w:r w:rsidRPr="003F3081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>Maintaining records and retaining important documents are</w:t>
                  </w:r>
                  <w:r w:rsidR="00107C33" w:rsidRPr="003F3081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 xml:space="preserve"> of the utmost importance especially in the event of an IRS audit or other legal or financial issue.</w:t>
                  </w:r>
                </w:p>
                <w:p w14:paraId="67047F28" w14:textId="77777777" w:rsidR="00107C33" w:rsidRPr="003F3081" w:rsidRDefault="00107C33" w:rsidP="008A0FB1">
                  <w:pPr>
                    <w:pStyle w:val="tagline"/>
                    <w:rPr>
                      <w:b/>
                      <w:color w:val="244061" w:themeColor="accent1" w:themeShade="80"/>
                      <w:sz w:val="22"/>
                      <w:szCs w:val="22"/>
                    </w:rPr>
                  </w:pPr>
                </w:p>
                <w:p w14:paraId="328F0B8E" w14:textId="77777777" w:rsidR="008C0783" w:rsidRPr="003F3081" w:rsidRDefault="00EB6A22" w:rsidP="008A0FB1">
                  <w:pPr>
                    <w:pStyle w:val="tagline"/>
                    <w:rPr>
                      <w:b/>
                      <w:color w:val="244061" w:themeColor="accent1" w:themeShade="80"/>
                      <w:sz w:val="22"/>
                      <w:szCs w:val="22"/>
                    </w:rPr>
                  </w:pPr>
                  <w:r w:rsidRPr="003F3081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>Th</w:t>
                  </w:r>
                  <w:r w:rsidR="008C0783" w:rsidRPr="003F3081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>is</w:t>
                  </w:r>
                  <w:r w:rsidR="00107C33" w:rsidRPr="003F3081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 xml:space="preserve"> </w:t>
                  </w:r>
                  <w:r w:rsidR="008C0783" w:rsidRPr="003F3081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 xml:space="preserve">resource </w:t>
                  </w:r>
                  <w:r w:rsidRPr="003F3081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>ta</w:t>
                  </w:r>
                  <w:r w:rsidR="00107C33" w:rsidRPr="003F3081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 xml:space="preserve">kes into </w:t>
                  </w:r>
                  <w:r w:rsidRPr="003F3081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>consideration</w:t>
                  </w:r>
                  <w:r w:rsidR="00107C33" w:rsidRPr="003F3081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 xml:space="preserve"> </w:t>
                  </w:r>
                  <w:r w:rsidRPr="003F3081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 xml:space="preserve">both </w:t>
                  </w:r>
                  <w:r w:rsidR="00107C33" w:rsidRPr="003F3081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>federal and state regulations</w:t>
                  </w:r>
                  <w:r w:rsidRPr="003F3081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 xml:space="preserve"> and should be reviewed as guide only. </w:t>
                  </w:r>
                </w:p>
                <w:p w14:paraId="34BB2140" w14:textId="77777777" w:rsidR="008C0783" w:rsidRPr="003F3081" w:rsidRDefault="008C0783" w:rsidP="008A0FB1">
                  <w:pPr>
                    <w:pStyle w:val="tagline"/>
                    <w:rPr>
                      <w:b/>
                      <w:color w:val="244061" w:themeColor="accent1" w:themeShade="80"/>
                      <w:sz w:val="22"/>
                      <w:szCs w:val="22"/>
                    </w:rPr>
                  </w:pPr>
                </w:p>
                <w:p w14:paraId="09F765DA" w14:textId="77777777" w:rsidR="00107C33" w:rsidRPr="003F3081" w:rsidRDefault="00107C33" w:rsidP="008A0FB1">
                  <w:pPr>
                    <w:pStyle w:val="tagline"/>
                    <w:rPr>
                      <w:color w:val="244061" w:themeColor="accent1" w:themeShade="80"/>
                    </w:rPr>
                  </w:pPr>
                  <w:r w:rsidRPr="003F3081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 xml:space="preserve">If you have any questions or concerns </w:t>
                  </w:r>
                  <w:r w:rsidR="004F028D" w:rsidRPr="003F3081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 xml:space="preserve">regarding </w:t>
                  </w:r>
                  <w:r w:rsidR="00EB6A22" w:rsidRPr="003F3081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 xml:space="preserve">maintaining or </w:t>
                  </w:r>
                  <w:r w:rsidR="004F028D" w:rsidRPr="003F3081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 xml:space="preserve">retaining </w:t>
                  </w:r>
                  <w:r w:rsidR="00EB6A22" w:rsidRPr="003F3081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 xml:space="preserve">records or </w:t>
                  </w:r>
                  <w:r w:rsidRPr="003F3081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 xml:space="preserve">the destruction </w:t>
                  </w:r>
                  <w:r w:rsidR="00EB6A22" w:rsidRPr="003F3081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 xml:space="preserve">process and </w:t>
                  </w:r>
                  <w:r w:rsidRPr="003F3081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>schedule, please contact</w:t>
                  </w:r>
                  <w:r w:rsidR="00EB6A22" w:rsidRPr="003F3081">
                    <w:rPr>
                      <w:b/>
                      <w:color w:val="244061" w:themeColor="accent1" w:themeShade="80"/>
                      <w:sz w:val="22"/>
                      <w:szCs w:val="22"/>
                    </w:rPr>
                    <w:t xml:space="preserve"> our office.</w:t>
                  </w:r>
                </w:p>
                <w:p w14:paraId="730B0840" w14:textId="77777777" w:rsidR="000D7B0D" w:rsidRDefault="000D7B0D" w:rsidP="008A0FB1">
                  <w:pPr>
                    <w:pStyle w:val="tagline"/>
                  </w:pPr>
                </w:p>
                <w:p w14:paraId="094877F7" w14:textId="77777777" w:rsidR="000D7B0D" w:rsidRDefault="000D7B0D" w:rsidP="008A0FB1">
                  <w:pPr>
                    <w:pStyle w:val="tagline"/>
                  </w:pPr>
                </w:p>
                <w:p w14:paraId="3C2EE3D2" w14:textId="77777777" w:rsidR="000D7B0D" w:rsidRDefault="000D7B0D" w:rsidP="008A0FB1">
                  <w:pPr>
                    <w:pStyle w:val="tagline"/>
                  </w:pPr>
                </w:p>
                <w:p w14:paraId="6DE6C5C1" w14:textId="77777777" w:rsidR="000D7B0D" w:rsidRDefault="000D7B0D" w:rsidP="008A0FB1">
                  <w:pPr>
                    <w:pStyle w:val="tagline"/>
                  </w:pPr>
                </w:p>
                <w:p w14:paraId="493D6E7B" w14:textId="77777777" w:rsidR="000D7B0D" w:rsidRDefault="000D7B0D" w:rsidP="008A0FB1">
                  <w:pPr>
                    <w:pStyle w:val="tagline"/>
                  </w:pPr>
                </w:p>
                <w:p w14:paraId="54C437C7" w14:textId="77777777" w:rsidR="000D7B0D" w:rsidRDefault="000D7B0D" w:rsidP="008A0FB1">
                  <w:pPr>
                    <w:pStyle w:val="tagline"/>
                  </w:pPr>
                </w:p>
                <w:p w14:paraId="069CB7FF" w14:textId="77777777" w:rsidR="000D7B0D" w:rsidRDefault="000D7B0D" w:rsidP="008A0FB1">
                  <w:pPr>
                    <w:pStyle w:val="tagline"/>
                  </w:pPr>
                </w:p>
                <w:p w14:paraId="454B57ED" w14:textId="77777777" w:rsidR="003C4058" w:rsidRDefault="003C4058" w:rsidP="008A0FB1">
                  <w:pPr>
                    <w:pStyle w:val="tagline"/>
                  </w:pPr>
                </w:p>
                <w:p w14:paraId="7678F1F7" w14:textId="77777777" w:rsidR="003C4058" w:rsidRDefault="003C4058" w:rsidP="008A0FB1">
                  <w:pPr>
                    <w:pStyle w:val="tagline"/>
                  </w:pPr>
                </w:p>
                <w:p w14:paraId="18E78CE4" w14:textId="77777777" w:rsidR="000D7B0D" w:rsidRDefault="000D7B0D" w:rsidP="008A0FB1">
                  <w:pPr>
                    <w:pStyle w:val="tagline"/>
                  </w:pPr>
                </w:p>
                <w:p w14:paraId="0614B98F" w14:textId="77777777" w:rsidR="000E4065" w:rsidRDefault="000E4065" w:rsidP="008A0FB1">
                  <w:pPr>
                    <w:pStyle w:val="tagline"/>
                  </w:pPr>
                </w:p>
                <w:p w14:paraId="641F554D" w14:textId="77777777" w:rsidR="00EB6A22" w:rsidRDefault="00EB6A22" w:rsidP="008A0FB1">
                  <w:pPr>
                    <w:pStyle w:val="tagline"/>
                  </w:pPr>
                </w:p>
                <w:p w14:paraId="21184736" w14:textId="77777777" w:rsidR="00EB6A22" w:rsidRDefault="00EB6A22" w:rsidP="008A0FB1">
                  <w:pPr>
                    <w:pStyle w:val="tagline"/>
                  </w:pPr>
                </w:p>
                <w:p w14:paraId="3B70AD19" w14:textId="77777777" w:rsidR="00EB6A22" w:rsidRDefault="00EB6A22" w:rsidP="008A0FB1">
                  <w:pPr>
                    <w:pStyle w:val="tagline"/>
                  </w:pPr>
                </w:p>
                <w:p w14:paraId="6CAD60AF" w14:textId="77777777" w:rsidR="00EB6A22" w:rsidRDefault="00EB6A22" w:rsidP="008A0FB1">
                  <w:pPr>
                    <w:pStyle w:val="tagline"/>
                  </w:pPr>
                </w:p>
                <w:p w14:paraId="52631A26" w14:textId="77777777" w:rsidR="00F81B10" w:rsidRDefault="00F81B10" w:rsidP="008A0FB1">
                  <w:pPr>
                    <w:pStyle w:val="tagline"/>
                  </w:pPr>
                </w:p>
                <w:p w14:paraId="3EEF1852" w14:textId="77777777" w:rsidR="00F81B10" w:rsidRDefault="00F81B10" w:rsidP="008A0FB1">
                  <w:pPr>
                    <w:pStyle w:val="tagline"/>
                  </w:pPr>
                </w:p>
                <w:p w14:paraId="7584C692" w14:textId="77777777" w:rsidR="00F81B10" w:rsidRDefault="00F81B10" w:rsidP="008A0FB1">
                  <w:pPr>
                    <w:pStyle w:val="tagline"/>
                  </w:pPr>
                </w:p>
                <w:p w14:paraId="01C2C581" w14:textId="77777777" w:rsidR="004A2608" w:rsidRDefault="004A2608" w:rsidP="008A0FB1">
                  <w:pPr>
                    <w:pStyle w:val="tagline"/>
                  </w:pPr>
                </w:p>
                <w:p w14:paraId="281FA016" w14:textId="77777777" w:rsidR="00F81B10" w:rsidRDefault="00F81B10" w:rsidP="008A0FB1">
                  <w:pPr>
                    <w:pStyle w:val="tagline"/>
                  </w:pPr>
                </w:p>
                <w:p w14:paraId="604D24A4" w14:textId="77777777" w:rsidR="00F81B10" w:rsidRDefault="00F81B10" w:rsidP="008A0FB1">
                  <w:pPr>
                    <w:pStyle w:val="tagline"/>
                  </w:pPr>
                </w:p>
                <w:p w14:paraId="0A837E59" w14:textId="77777777" w:rsidR="000D7B0D" w:rsidRDefault="007A3B86" w:rsidP="008A0FB1">
                  <w:pPr>
                    <w:pStyle w:val="tagline"/>
                  </w:pPr>
                  <w:r>
                    <w:pict w14:anchorId="357EA20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41.75pt;height:49.5pt">
                        <v:imagedata r:id="rId7" o:title="VTA Pogo"/>
                      </v:shape>
                    </w:pict>
                  </w:r>
                </w:p>
              </w:txbxContent>
            </v:textbox>
            <w10:wrap side="left" anchorx="page" anchory="page"/>
          </v:shape>
        </w:pict>
      </w:r>
    </w:p>
    <w:p w14:paraId="2E487E7F" w14:textId="77777777" w:rsidR="00107C33" w:rsidRDefault="00107C33" w:rsidP="00107C33"/>
    <w:p w14:paraId="2E29989E" w14:textId="77777777" w:rsidR="003E6F76" w:rsidRPr="00107C33" w:rsidRDefault="007A3B86" w:rsidP="00107C33">
      <w:r>
        <w:pict w14:anchorId="69A3A1AD">
          <v:shape id="_x0000_s1055" type="#_x0000_t202" style="position:absolute;margin-left:46.3pt;margin-top:735.6pt;width:158.9pt;height:14.8pt;z-index:25166028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5;mso-column-margin:5.7pt" inset="2.85pt,2.85pt,2.85pt,2.85pt">
              <w:txbxContent>
                <w:p w14:paraId="2A2F335F" w14:textId="09793E98" w:rsidR="008A0FB1" w:rsidRPr="003F3081" w:rsidRDefault="003C4058" w:rsidP="00F81B10">
                  <w:pPr>
                    <w:pStyle w:val="Address1"/>
                    <w:jc w:val="center"/>
                    <w:rPr>
                      <w:rFonts w:cs="Arial"/>
                      <w:b/>
                      <w:i/>
                      <w:color w:val="244061" w:themeColor="accent1" w:themeShade="80"/>
                      <w:sz w:val="16"/>
                      <w:szCs w:val="16"/>
                    </w:rPr>
                  </w:pPr>
                  <w:r w:rsidRPr="003F3081">
                    <w:rPr>
                      <w:rFonts w:cs="Arial"/>
                      <w:b/>
                      <w:i/>
                      <w:color w:val="244061" w:themeColor="accent1" w:themeShade="80"/>
                      <w:sz w:val="16"/>
                      <w:szCs w:val="16"/>
                    </w:rPr>
                    <w:t>610</w:t>
                  </w:r>
                  <w:r w:rsidR="00F81B10" w:rsidRPr="003F3081">
                    <w:rPr>
                      <w:rFonts w:cs="Arial"/>
                      <w:b/>
                      <w:i/>
                      <w:color w:val="244061" w:themeColor="accent1" w:themeShade="80"/>
                      <w:sz w:val="16"/>
                      <w:szCs w:val="16"/>
                    </w:rPr>
                    <w:t>.2</w:t>
                  </w:r>
                  <w:r w:rsidRPr="003F3081">
                    <w:rPr>
                      <w:rFonts w:cs="Arial"/>
                      <w:b/>
                      <w:i/>
                      <w:color w:val="244061" w:themeColor="accent1" w:themeShade="80"/>
                      <w:sz w:val="16"/>
                      <w:szCs w:val="16"/>
                    </w:rPr>
                    <w:t>50</w:t>
                  </w:r>
                  <w:r w:rsidR="00F81B10" w:rsidRPr="003F3081">
                    <w:rPr>
                      <w:rFonts w:cs="Arial"/>
                      <w:b/>
                      <w:i/>
                      <w:color w:val="244061" w:themeColor="accent1" w:themeShade="80"/>
                      <w:sz w:val="16"/>
                      <w:szCs w:val="16"/>
                    </w:rPr>
                    <w:t>.</w:t>
                  </w:r>
                  <w:r w:rsidRPr="003F3081">
                    <w:rPr>
                      <w:rFonts w:cs="Arial"/>
                      <w:b/>
                      <w:i/>
                      <w:color w:val="244061" w:themeColor="accent1" w:themeShade="80"/>
                      <w:sz w:val="16"/>
                      <w:szCs w:val="16"/>
                    </w:rPr>
                    <w:t>0862</w:t>
                  </w:r>
                  <w:r w:rsidR="00F81B10" w:rsidRPr="003F3081">
                    <w:rPr>
                      <w:rFonts w:cs="Arial"/>
                      <w:b/>
                      <w:i/>
                      <w:color w:val="244061" w:themeColor="accent1" w:themeShade="80"/>
                      <w:sz w:val="16"/>
                      <w:szCs w:val="16"/>
                    </w:rPr>
                    <w:t xml:space="preserve"> / </w:t>
                  </w:r>
                  <w:r w:rsidRPr="003F3081">
                    <w:rPr>
                      <w:rStyle w:val="Address2Char"/>
                      <w:rFonts w:cs="Arial"/>
                      <w:i/>
                      <w:color w:val="244061" w:themeColor="accent1" w:themeShade="80"/>
                      <w:sz w:val="16"/>
                      <w:szCs w:val="16"/>
                    </w:rPr>
                    <w:t>v</w:t>
                  </w:r>
                  <w:r w:rsidR="003F3081" w:rsidRPr="003F3081">
                    <w:rPr>
                      <w:rStyle w:val="Address2Char"/>
                      <w:rFonts w:cs="Arial"/>
                      <w:i/>
                      <w:color w:val="244061" w:themeColor="accent1" w:themeShade="80"/>
                      <w:sz w:val="16"/>
                      <w:szCs w:val="16"/>
                    </w:rPr>
                    <w:t>t</w:t>
                  </w:r>
                  <w:r w:rsidRPr="003F3081">
                    <w:rPr>
                      <w:rStyle w:val="Address2Char"/>
                      <w:rFonts w:cs="Arial"/>
                      <w:i/>
                      <w:color w:val="244061" w:themeColor="accent1" w:themeShade="80"/>
                      <w:sz w:val="16"/>
                      <w:szCs w:val="16"/>
                    </w:rPr>
                    <w:t>a.</w:t>
                  </w:r>
                  <w:r w:rsidR="003F3081" w:rsidRPr="003F3081">
                    <w:rPr>
                      <w:rStyle w:val="Address2Char"/>
                      <w:rFonts w:cs="Arial"/>
                      <w:i/>
                      <w:color w:val="244061" w:themeColor="accent1" w:themeShade="80"/>
                      <w:sz w:val="16"/>
                      <w:szCs w:val="16"/>
                    </w:rPr>
                    <w:t>com</w:t>
                  </w:r>
                </w:p>
              </w:txbxContent>
            </v:textbox>
            <w10:wrap side="left" anchorx="page" anchory="page"/>
          </v:shape>
        </w:pict>
      </w:r>
    </w:p>
    <w:sectPr w:rsidR="003E6F76" w:rsidRPr="00107C33" w:rsidSect="004F028D">
      <w:headerReference w:type="default" r:id="rId8"/>
      <w:footerReference w:type="default" r:id="rId9"/>
      <w:type w:val="nextColumn"/>
      <w:pgSz w:w="12240" w:h="15840" w:code="1"/>
      <w:pgMar w:top="720" w:right="720" w:bottom="720" w:left="720" w:header="72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E7691" w14:textId="77777777" w:rsidR="004F028D" w:rsidRDefault="004F028D" w:rsidP="004F028D">
      <w:r>
        <w:separator/>
      </w:r>
    </w:p>
  </w:endnote>
  <w:endnote w:type="continuationSeparator" w:id="0">
    <w:p w14:paraId="3C6BC66A" w14:textId="77777777" w:rsidR="004F028D" w:rsidRDefault="004F028D" w:rsidP="004F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D9B86" w14:textId="77777777" w:rsidR="004F028D" w:rsidRPr="004F028D" w:rsidRDefault="004F028D" w:rsidP="004F028D">
    <w:pPr>
      <w:pStyle w:val="Footer"/>
      <w:rPr>
        <w:rFonts w:ascii="Arial Narrow" w:hAnsi="Arial Narrow"/>
        <w:color w:val="auto"/>
        <w:sz w:val="12"/>
        <w:szCs w:val="12"/>
      </w:rPr>
    </w:pPr>
    <w:r w:rsidRPr="004F028D">
      <w:rPr>
        <w:rFonts w:ascii="Arial Narrow" w:hAnsi="Arial Narrow"/>
        <w:color w:val="auto"/>
        <w:sz w:val="12"/>
        <w:szCs w:val="12"/>
      </w:rPr>
      <w:t>*Unless required for tax purposes</w:t>
    </w:r>
    <w:r w:rsidRPr="004F028D">
      <w:rPr>
        <w:rFonts w:ascii="Arial Narrow" w:hAnsi="Arial Narrow"/>
        <w:color w:val="auto"/>
        <w:sz w:val="12"/>
        <w:szCs w:val="12"/>
      </w:rPr>
      <w:tab/>
    </w:r>
  </w:p>
  <w:p w14:paraId="04544D55" w14:textId="77777777" w:rsidR="004F028D" w:rsidRPr="004F028D" w:rsidRDefault="002D1E52" w:rsidP="004F028D">
    <w:pPr>
      <w:pStyle w:val="Footer"/>
      <w:rPr>
        <w:rFonts w:ascii="Arial Narrow" w:hAnsi="Arial Narrow"/>
        <w:sz w:val="12"/>
        <w:szCs w:val="12"/>
      </w:rPr>
    </w:pPr>
    <w:r>
      <w:rPr>
        <w:rFonts w:ascii="Arial Narrow" w:hAnsi="Arial Narrow"/>
        <w:color w:val="auto"/>
        <w:sz w:val="12"/>
        <w:szCs w:val="12"/>
      </w:rPr>
      <w:t>*</w:t>
    </w:r>
    <w:r w:rsidR="004F028D" w:rsidRPr="004F028D">
      <w:rPr>
        <w:rFonts w:ascii="Arial Narrow" w:hAnsi="Arial Narrow"/>
        <w:color w:val="auto"/>
        <w:sz w:val="12"/>
        <w:szCs w:val="12"/>
      </w:rPr>
      <w:t>*Copies of purchase related documents, annual mortgage statements, receipts for improvements, and rental/lease agreements</w:t>
    </w:r>
    <w:r w:rsidR="004F028D" w:rsidRPr="004F028D">
      <w:rPr>
        <w:rFonts w:ascii="Arial Narrow" w:hAnsi="Arial Narrow"/>
        <w:color w:val="auto"/>
        <w:sz w:val="12"/>
        <w:szCs w:val="12"/>
      </w:rPr>
      <w:tab/>
    </w:r>
  </w:p>
  <w:p w14:paraId="31276DB4" w14:textId="77777777" w:rsidR="004F028D" w:rsidRPr="004F028D" w:rsidRDefault="004F028D">
    <w:pPr>
      <w:pStyle w:val="Footer"/>
      <w:rPr>
        <w:rFonts w:ascii="Arial Narrow" w:hAnsi="Arial Narrow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E542C" w14:textId="77777777" w:rsidR="004F028D" w:rsidRDefault="004F028D" w:rsidP="004F028D">
      <w:r>
        <w:separator/>
      </w:r>
    </w:p>
  </w:footnote>
  <w:footnote w:type="continuationSeparator" w:id="0">
    <w:p w14:paraId="52C3A202" w14:textId="77777777" w:rsidR="004F028D" w:rsidRDefault="004F028D" w:rsidP="004F0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551A2" w14:textId="77777777" w:rsidR="004F028D" w:rsidRPr="00D314D0" w:rsidRDefault="004F028D" w:rsidP="00D314D0">
    <w:pPr>
      <w:pStyle w:val="Header"/>
      <w:jc w:val="right"/>
      <w:rPr>
        <w:rFonts w:ascii="Arial" w:hAnsi="Arial" w:cs="Arial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07C33"/>
    <w:rsid w:val="000020FD"/>
    <w:rsid w:val="000315E4"/>
    <w:rsid w:val="00052141"/>
    <w:rsid w:val="000D7B0D"/>
    <w:rsid w:val="000E4065"/>
    <w:rsid w:val="00107C33"/>
    <w:rsid w:val="0011092E"/>
    <w:rsid w:val="001669AB"/>
    <w:rsid w:val="00194E4C"/>
    <w:rsid w:val="001E11B2"/>
    <w:rsid w:val="002141B6"/>
    <w:rsid w:val="00232477"/>
    <w:rsid w:val="00273E8C"/>
    <w:rsid w:val="002D1E52"/>
    <w:rsid w:val="0036528D"/>
    <w:rsid w:val="003C4058"/>
    <w:rsid w:val="003E6F76"/>
    <w:rsid w:val="003F3081"/>
    <w:rsid w:val="00464871"/>
    <w:rsid w:val="004743F2"/>
    <w:rsid w:val="004A2608"/>
    <w:rsid w:val="004B6556"/>
    <w:rsid w:val="004F028D"/>
    <w:rsid w:val="00506068"/>
    <w:rsid w:val="005063B3"/>
    <w:rsid w:val="005529CB"/>
    <w:rsid w:val="005A688B"/>
    <w:rsid w:val="00604703"/>
    <w:rsid w:val="00616FB9"/>
    <w:rsid w:val="00623880"/>
    <w:rsid w:val="00680001"/>
    <w:rsid w:val="00685F5D"/>
    <w:rsid w:val="007A3B86"/>
    <w:rsid w:val="007C2D87"/>
    <w:rsid w:val="00872DCF"/>
    <w:rsid w:val="008A0FB1"/>
    <w:rsid w:val="008C0783"/>
    <w:rsid w:val="0092658B"/>
    <w:rsid w:val="00AB7823"/>
    <w:rsid w:val="00C05E35"/>
    <w:rsid w:val="00D314D0"/>
    <w:rsid w:val="00D86D32"/>
    <w:rsid w:val="00E67AEF"/>
    <w:rsid w:val="00E97D84"/>
    <w:rsid w:val="00EB57A3"/>
    <w:rsid w:val="00EB6A22"/>
    <w:rsid w:val="00F53893"/>
    <w:rsid w:val="00F81B10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 style="mso-position-horizontal-relative:page;mso-position-vertical-relative:page" fill="f" fillcolor="white" stroke="f">
      <v:fill color="white" on="f"/>
      <v:stroke on="f"/>
      <v:textbox style="mso-fit-shape-to-text: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B36D1FC"/>
  <w15:docId w15:val="{8C23D03E-5043-463F-B7D6-418AA8D1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41B6"/>
    <w:rPr>
      <w:rFonts w:ascii="Tahoma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0E4065"/>
    <w:rPr>
      <w:color w:val="000000"/>
      <w:kern w:val="28"/>
    </w:rPr>
  </w:style>
  <w:style w:type="paragraph" w:styleId="Header">
    <w:name w:val="header"/>
    <w:basedOn w:val="Normal"/>
    <w:link w:val="HeaderChar"/>
    <w:uiPriority w:val="99"/>
    <w:unhideWhenUsed/>
    <w:rsid w:val="004F02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028D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4F02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028D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audenbush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FC43-7AC8-49F1-B8B1-F5C32C8C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Raudenbush</dc:creator>
  <cp:lastModifiedBy>Michael Green</cp:lastModifiedBy>
  <cp:revision>4</cp:revision>
  <cp:lastPrinted>2016-01-06T18:52:00Z</cp:lastPrinted>
  <dcterms:created xsi:type="dcterms:W3CDTF">2020-02-15T13:16:00Z</dcterms:created>
  <dcterms:modified xsi:type="dcterms:W3CDTF">2020-02-15T13:22:00Z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